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C8" w:rsidRPr="009B1CD8" w:rsidRDefault="009B1CD8" w:rsidP="009B1CD8">
      <w:pPr>
        <w:spacing w:after="0" w:line="240" w:lineRule="auto"/>
        <w:ind w:firstLine="709"/>
        <w:rPr>
          <w:rFonts w:ascii="Times New Roman" w:hAnsi="Times New Roman" w:cs="Times New Roman"/>
          <w:b/>
          <w:sz w:val="18"/>
          <w:szCs w:val="18"/>
        </w:rPr>
      </w:pPr>
      <w:r w:rsidRPr="009B1CD8">
        <w:rPr>
          <w:rFonts w:ascii="Times New Roman" w:hAnsi="Times New Roman" w:cs="Times New Roman"/>
          <w:b/>
          <w:sz w:val="18"/>
          <w:szCs w:val="18"/>
        </w:rPr>
        <w:t xml:space="preserve">ПЕРЕЛІК ДОКУМЕНТІВ, що має надати акціонер (представник акціонера) для його участі у загальних зборах </w:t>
      </w:r>
      <w:r w:rsidR="002315EF">
        <w:rPr>
          <w:rFonts w:ascii="Times New Roman" w:hAnsi="Times New Roman" w:cs="Times New Roman"/>
          <w:b/>
          <w:sz w:val="18"/>
          <w:szCs w:val="18"/>
        </w:rPr>
        <w:t>АТ «КПКІ «ГРУНТОПОСІВМАШ»</w:t>
      </w:r>
      <w:r w:rsidRPr="009B1CD8">
        <w:rPr>
          <w:rFonts w:ascii="Times New Roman" w:hAnsi="Times New Roman" w:cs="Times New Roman"/>
          <w:b/>
          <w:sz w:val="18"/>
          <w:szCs w:val="18"/>
        </w:rPr>
        <w:t xml:space="preserve">, які відбудуться дистанційно </w:t>
      </w:r>
      <w:r w:rsidR="002315EF">
        <w:rPr>
          <w:rFonts w:ascii="Times New Roman" w:hAnsi="Times New Roman" w:cs="Times New Roman"/>
          <w:b/>
          <w:sz w:val="18"/>
          <w:szCs w:val="18"/>
        </w:rPr>
        <w:t>06 лютого</w:t>
      </w:r>
      <w:r w:rsidRPr="009B1CD8">
        <w:rPr>
          <w:rFonts w:ascii="Times New Roman" w:hAnsi="Times New Roman" w:cs="Times New Roman"/>
          <w:b/>
          <w:sz w:val="18"/>
          <w:szCs w:val="18"/>
        </w:rPr>
        <w:t xml:space="preserve"> 2023 року.</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 xml:space="preserve">Кожен акціонер - власник голосуючих акцій має право реалізувати своє право на управління </w:t>
      </w:r>
      <w:r w:rsidR="002315EF">
        <w:rPr>
          <w:rFonts w:ascii="Times New Roman" w:hAnsi="Times New Roman" w:cs="Times New Roman"/>
          <w:bCs/>
          <w:sz w:val="18"/>
          <w:szCs w:val="18"/>
        </w:rPr>
        <w:t>АТ «КПКІ «ГРУНТОПОСІВМАШ»</w:t>
      </w:r>
      <w:r w:rsidRPr="009B1CD8">
        <w:rPr>
          <w:rFonts w:ascii="Times New Roman" w:hAnsi="Times New Roman" w:cs="Times New Roman"/>
          <w:bCs/>
          <w:sz w:val="18"/>
          <w:szCs w:val="18"/>
        </w:rPr>
        <w:t xml:space="preserve"> шляхом участі у Загальних зборах та голосування шляхом подання єдиного бюлетеня в депозитарній установі, яка обслуговує рахунок в цінних паперах такого акціонера, на якому обліковуються належні акціонеру акції </w:t>
      </w:r>
      <w:r w:rsidR="002315EF">
        <w:rPr>
          <w:rFonts w:ascii="Times New Roman" w:hAnsi="Times New Roman" w:cs="Times New Roman"/>
          <w:bCs/>
          <w:sz w:val="18"/>
          <w:szCs w:val="18"/>
        </w:rPr>
        <w:t>АТ «КПКІ «ГРУНТОПОСІВМАШ»</w:t>
      </w:r>
      <w:r w:rsidRPr="009B1CD8">
        <w:rPr>
          <w:rFonts w:ascii="Times New Roman" w:hAnsi="Times New Roman" w:cs="Times New Roman"/>
          <w:bCs/>
          <w:sz w:val="18"/>
          <w:szCs w:val="18"/>
        </w:rPr>
        <w:t xml:space="preserve"> на дату складення переліку акціонерів, які мають право на участь у Загальних зборах.</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 xml:space="preserve">Голосування на Загальних зборах розпочинається з моменту розміщення на веб-сайті Товариства єдиного бюлетеня для голосування, а саме з </w:t>
      </w:r>
      <w:r w:rsidR="002315EF">
        <w:rPr>
          <w:rFonts w:ascii="Times New Roman" w:hAnsi="Times New Roman" w:cs="Times New Roman"/>
          <w:bCs/>
          <w:sz w:val="18"/>
          <w:szCs w:val="18"/>
        </w:rPr>
        <w:t>25</w:t>
      </w:r>
      <w:r w:rsidRPr="009B1CD8">
        <w:rPr>
          <w:rFonts w:ascii="Times New Roman" w:hAnsi="Times New Roman" w:cs="Times New Roman"/>
          <w:bCs/>
          <w:sz w:val="18"/>
          <w:szCs w:val="18"/>
        </w:rPr>
        <w:t>.01.2023 року.</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 xml:space="preserve">Єдиний бюлетень для голосування на Загальних зборах приймається виключно до 18 години 00 хвилин </w:t>
      </w:r>
      <w:r w:rsidR="002315EF">
        <w:rPr>
          <w:rFonts w:ascii="Times New Roman" w:hAnsi="Times New Roman" w:cs="Times New Roman"/>
          <w:bCs/>
          <w:sz w:val="18"/>
          <w:szCs w:val="18"/>
        </w:rPr>
        <w:t>06</w:t>
      </w:r>
      <w:r w:rsidRPr="009B1CD8">
        <w:rPr>
          <w:rFonts w:ascii="Times New Roman" w:hAnsi="Times New Roman" w:cs="Times New Roman"/>
          <w:bCs/>
          <w:sz w:val="18"/>
          <w:szCs w:val="18"/>
        </w:rPr>
        <w:t>.0</w:t>
      </w:r>
      <w:r w:rsidR="002315EF">
        <w:rPr>
          <w:rFonts w:ascii="Times New Roman" w:hAnsi="Times New Roman" w:cs="Times New Roman"/>
          <w:bCs/>
          <w:sz w:val="18"/>
          <w:szCs w:val="18"/>
        </w:rPr>
        <w:t>2</w:t>
      </w:r>
      <w:bookmarkStart w:id="0" w:name="_GoBack"/>
      <w:bookmarkEnd w:id="0"/>
      <w:r w:rsidRPr="009B1CD8">
        <w:rPr>
          <w:rFonts w:ascii="Times New Roman" w:hAnsi="Times New Roman" w:cs="Times New Roman"/>
          <w:bCs/>
          <w:sz w:val="18"/>
          <w:szCs w:val="18"/>
        </w:rPr>
        <w:t>.2023 року (дати завершення голосування).</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Єдиний бюлетень, що був отриманий депозитарною установою після завершення часу, відведеного на голосування, вважається таким, що не поданий.</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Голосування на Загальних зборах з питань порядку денного проводиться виключно з використанням єдиного бюлетеню для голосування (щодо інших питань порядку денного, крім обрання органів товариства).</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єдиний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У випадку подання єдиного бюлетеню для голосування, підписаного представником акціонера, до такого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Акціонер має право призначити свого представника 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Акціонер має право видати довіреність на право участі та голосування на Загальних зборах декільком своїм представникам.</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Якщо для участі в Загальних зборах шляхом направлення єдиного бюлетеня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єдиний бюлетень першим.</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єдиний бюлетень для голосування з одних і тих самих питань порядку денного.</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У разі якщо єдиний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єдиного бюлетеня кваліфікованим електронним підписом акціонера (його представника).</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Кількість голосів акціонера в єдиному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Єдиний бюлетень для голосування на Загальних зборах засвідчується одним з наступних способів за вибором акціонера:</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1) за допомогою кваліфікованого електронного підпису акціонера (його представника);</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2) нотаріально, за умови підписання єдиного бюлетеня в присутності нотаріуса або посадової особи, яка вчиняє нотаріальні дії;</w:t>
      </w:r>
    </w:p>
    <w:p w:rsidR="009B1CD8" w:rsidRPr="009B1CD8" w:rsidRDefault="009B1CD8" w:rsidP="009B1CD8">
      <w:pPr>
        <w:spacing w:after="0" w:line="240" w:lineRule="auto"/>
        <w:ind w:firstLine="709"/>
        <w:jc w:val="both"/>
        <w:rPr>
          <w:rFonts w:ascii="Times New Roman" w:hAnsi="Times New Roman" w:cs="Times New Roman"/>
          <w:bCs/>
          <w:sz w:val="18"/>
          <w:szCs w:val="18"/>
        </w:rPr>
      </w:pPr>
      <w:r w:rsidRPr="009B1CD8">
        <w:rPr>
          <w:rFonts w:ascii="Times New Roman" w:hAnsi="Times New Roman" w:cs="Times New Roman"/>
          <w:bCs/>
          <w:sz w:val="18"/>
          <w:szCs w:val="18"/>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єдиного бюлетеня в присутності уповноваженої особи депозитарної установи.</w:t>
      </w:r>
    </w:p>
    <w:p w:rsidR="009B1CD8" w:rsidRPr="009B1CD8" w:rsidRDefault="002315EF" w:rsidP="009B1CD8">
      <w:pPr>
        <w:spacing w:after="0" w:line="240" w:lineRule="auto"/>
        <w:ind w:firstLine="709"/>
        <w:jc w:val="both"/>
        <w:rPr>
          <w:rFonts w:ascii="Times New Roman" w:hAnsi="Times New Roman" w:cs="Times New Roman"/>
          <w:bCs/>
          <w:sz w:val="18"/>
          <w:szCs w:val="18"/>
        </w:rPr>
      </w:pPr>
      <w:r>
        <w:rPr>
          <w:rFonts w:ascii="Times New Roman" w:hAnsi="Times New Roman" w:cs="Times New Roman"/>
          <w:bCs/>
          <w:sz w:val="18"/>
          <w:szCs w:val="18"/>
        </w:rPr>
        <w:t>АТ «КПКІ «ГРУНТОПОСІВМАШ»</w:t>
      </w:r>
      <w:r w:rsidR="009B1CD8" w:rsidRPr="009B1CD8">
        <w:rPr>
          <w:rFonts w:ascii="Times New Roman" w:hAnsi="Times New Roman" w:cs="Times New Roman"/>
          <w:bCs/>
          <w:sz w:val="18"/>
          <w:szCs w:val="18"/>
        </w:rPr>
        <w:t xml:space="preserve">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9B1CD8" w:rsidRPr="009B1CD8" w:rsidRDefault="009B1CD8" w:rsidP="009B1CD8">
      <w:pPr>
        <w:spacing w:after="0" w:line="240" w:lineRule="auto"/>
        <w:ind w:firstLine="709"/>
        <w:rPr>
          <w:rFonts w:ascii="Times New Roman" w:hAnsi="Times New Roman" w:cs="Times New Roman"/>
          <w:sz w:val="18"/>
          <w:szCs w:val="18"/>
        </w:rPr>
      </w:pPr>
    </w:p>
    <w:sectPr w:rsidR="009B1CD8" w:rsidRPr="009B1CD8" w:rsidSect="009B1C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D8"/>
    <w:rsid w:val="002315EF"/>
    <w:rsid w:val="002C00C8"/>
    <w:rsid w:val="005328DF"/>
    <w:rsid w:val="006602B7"/>
    <w:rsid w:val="0089618F"/>
    <w:rsid w:val="00907DB2"/>
    <w:rsid w:val="009B1C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A4186-69D0-4DFB-9697-D5F9F16A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3956</Words>
  <Characters>2255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2023-01-04T12:39:00Z</dcterms:created>
  <dcterms:modified xsi:type="dcterms:W3CDTF">2023-01-04T12:39:00Z</dcterms:modified>
</cp:coreProperties>
</file>